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4D" w:rsidRDefault="00943E4D" w:rsidP="00943E4D">
      <w:p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BALTIJAS STARPTAUTISKĀ AKADĒMIJA</w:t>
      </w:r>
    </w:p>
    <w:p w:rsidR="00943E4D" w:rsidRDefault="00943E4D" w:rsidP="00943E4D">
      <w:pPr>
        <w:rPr>
          <w:sz w:val="28"/>
          <w:szCs w:val="28"/>
          <w:highlight w:val="yellow"/>
          <w:lang w:eastAsia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4608BD8" wp14:editId="16E1B97C">
            <wp:simplePos x="0" y="0"/>
            <wp:positionH relativeFrom="column">
              <wp:posOffset>152400</wp:posOffset>
            </wp:positionH>
            <wp:positionV relativeFrom="paragraph">
              <wp:posOffset>-52070</wp:posOffset>
            </wp:positionV>
            <wp:extent cx="914400" cy="800100"/>
            <wp:effectExtent l="0" t="0" r="0" b="0"/>
            <wp:wrapSquare wrapText="right"/>
            <wp:docPr id="1" name="Picture 1" descr="logo B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S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eastAsia="en-US"/>
        </w:rPr>
        <w:t>БАЛТИЙСКАЯ МЕЖДУНАРОДНАЯ АКАДЕМИЯ</w:t>
      </w:r>
    </w:p>
    <w:p w:rsidR="00943E4D" w:rsidRDefault="00943E4D" w:rsidP="00943E4D">
      <w:pPr>
        <w:ind w:right="-87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BALTIС INTERNATIONAL ACADEMY </w:t>
      </w:r>
    </w:p>
    <w:p w:rsidR="00943E4D" w:rsidRDefault="00943E4D" w:rsidP="00943E4D">
      <w:pPr>
        <w:ind w:right="-874"/>
        <w:jc w:val="both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__________________________________________</w:t>
      </w:r>
    </w:p>
    <w:p w:rsidR="00943E4D" w:rsidRDefault="00943E4D" w:rsidP="00943E4D">
      <w:pPr>
        <w:tabs>
          <w:tab w:val="left" w:pos="2715"/>
        </w:tabs>
        <w:ind w:right="-874"/>
        <w:rPr>
          <w:noProof/>
          <w:lang w:eastAsia="en-US"/>
        </w:rPr>
      </w:pPr>
    </w:p>
    <w:p w:rsidR="00943E4D" w:rsidRDefault="00943E4D" w:rsidP="00943E4D">
      <w:pPr>
        <w:jc w:val="center"/>
        <w:rPr>
          <w:caps/>
          <w:sz w:val="28"/>
          <w:szCs w:val="28"/>
          <w:lang w:eastAsia="en-US"/>
        </w:rPr>
      </w:pPr>
    </w:p>
    <w:p w:rsidR="00943E4D" w:rsidRDefault="00943E4D" w:rsidP="00943E4D">
      <w:pPr>
        <w:jc w:val="center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  <w:lang w:eastAsia="en-US"/>
        </w:rPr>
        <w:t>REĢISTRĀCIJAS  LAPA</w:t>
      </w:r>
    </w:p>
    <w:p w:rsidR="00943E4D" w:rsidRDefault="00943E4D" w:rsidP="00943E4D">
      <w:pPr>
        <w:ind w:left="-567" w:right="-87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Konference „Privāttiesību modernizācijas mūsdienu tendences”</w:t>
      </w:r>
    </w:p>
    <w:p w:rsidR="00943E4D" w:rsidRDefault="00943E4D" w:rsidP="00943E4D">
      <w:pPr>
        <w:jc w:val="center"/>
        <w:rPr>
          <w:caps/>
          <w:sz w:val="28"/>
          <w:szCs w:val="28"/>
          <w:lang w:eastAsia="en-US"/>
        </w:rPr>
      </w:pPr>
    </w:p>
    <w:p w:rsidR="00943E4D" w:rsidRDefault="00943E4D" w:rsidP="00943E4D">
      <w:pPr>
        <w:ind w:right="-874"/>
        <w:jc w:val="center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6279"/>
      </w:tblGrid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Valsts</w:t>
            </w:r>
          </w:p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Vārds</w:t>
            </w:r>
          </w:p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Uzvārds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Zinātniskais grāds</w:t>
            </w:r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ru-RU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Amats</w:t>
            </w:r>
          </w:p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Organizācija</w:t>
            </w:r>
          </w:p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trHeight w:val="450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А</w:t>
            </w:r>
            <w:r>
              <w:rPr>
                <w:lang w:eastAsia="en-US"/>
              </w:rPr>
              <w:t>drese</w:t>
            </w:r>
          </w:p>
          <w:p w:rsidR="00943E4D" w:rsidRDefault="00943E4D" w:rsidP="00CB360E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P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val="ru-RU" w:eastAsia="en-US"/>
              </w:rPr>
              <w:t>Т</w:t>
            </w:r>
            <w:r>
              <w:rPr>
                <w:lang w:eastAsia="en-US"/>
              </w:rPr>
              <w:t>elefons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>
              <w:rPr>
                <w:lang w:val="ru-RU" w:eastAsia="en-US"/>
              </w:rPr>
              <w:t>-</w:t>
            </w:r>
            <w:proofErr w:type="spellStart"/>
            <w:r>
              <w:rPr>
                <w:lang w:val="en-US" w:eastAsia="en-US"/>
              </w:rPr>
              <w:t>adrese</w:t>
            </w:r>
            <w:proofErr w:type="spellEnd"/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trHeight w:val="963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Referāta nosaukums</w:t>
            </w:r>
          </w:p>
          <w:p w:rsidR="00943E4D" w:rsidRDefault="00943E4D" w:rsidP="00CB360E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</w:t>
            </w:r>
            <w:r>
              <w:rPr>
                <w:lang w:eastAsia="en-US"/>
              </w:rPr>
              <w:t>ja notiek uzstāšanās)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en-US" w:eastAsia="en-US"/>
              </w:rPr>
            </w:pPr>
          </w:p>
        </w:tc>
      </w:tr>
      <w:tr w:rsidR="00943E4D" w:rsidTr="00CB360E">
        <w:trPr>
          <w:trHeight w:val="621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943E4D">
            <w:pPr>
              <w:spacing w:before="600" w:after="600"/>
              <w:outlineLvl w:val="4"/>
              <w:rPr>
                <w:lang w:val="ru-RU" w:eastAsia="en-US"/>
              </w:rPr>
            </w:pPr>
            <w:r>
              <w:rPr>
                <w:bCs/>
                <w:iCs/>
                <w:lang w:eastAsia="en-US"/>
              </w:rPr>
              <w:t>Referāta anotācija (līdz 1000 zīmēm)</w:t>
            </w:r>
            <w:bookmarkStart w:id="0" w:name="_GoBack"/>
            <w:bookmarkEnd w:id="0"/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ru-RU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Uzstāšanās valoda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ru-RU" w:eastAsia="en-US"/>
              </w:rPr>
            </w:pPr>
          </w:p>
        </w:tc>
      </w:tr>
      <w:tr w:rsidR="00943E4D" w:rsidTr="00CB360E">
        <w:trPr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4D" w:rsidRDefault="00943E4D" w:rsidP="00CB360E">
            <w:pPr>
              <w:spacing w:line="276" w:lineRule="auto"/>
              <w:rPr>
                <w:bCs/>
                <w:lang w:val="ru-RU" w:eastAsia="en-US"/>
              </w:rPr>
            </w:pPr>
            <w:r>
              <w:rPr>
                <w:bCs/>
                <w:lang w:eastAsia="en-US"/>
              </w:rPr>
              <w:t>Nepieciešamais tehniskais aprīkojums</w:t>
            </w:r>
            <w:r>
              <w:rPr>
                <w:bCs/>
                <w:lang w:val="ru-RU" w:eastAsia="en-US"/>
              </w:rPr>
              <w:t xml:space="preserve"> 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4D" w:rsidRDefault="00943E4D" w:rsidP="00943E4D">
            <w:pPr>
              <w:jc w:val="center"/>
              <w:rPr>
                <w:lang w:val="ru-RU" w:eastAsia="en-US"/>
              </w:rPr>
            </w:pPr>
          </w:p>
        </w:tc>
      </w:tr>
    </w:tbl>
    <w:p w:rsidR="00425D89" w:rsidRDefault="00425D89"/>
    <w:sectPr w:rsidR="00425D89" w:rsidSect="00B46406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4D"/>
    <w:rsid w:val="00425D89"/>
    <w:rsid w:val="00943E4D"/>
    <w:rsid w:val="00B4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E1EFE-D5A5-4DA0-92A5-D7AA70A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4D"/>
    <w:rPr>
      <w:rFonts w:eastAsia="Times New Roman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1</cp:revision>
  <dcterms:created xsi:type="dcterms:W3CDTF">2018-10-29T08:49:00Z</dcterms:created>
  <dcterms:modified xsi:type="dcterms:W3CDTF">2018-10-29T08:52:00Z</dcterms:modified>
</cp:coreProperties>
</file>